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 xml:space="preserve">最佳实践 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082366F8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了解 MyBatis 一级缓存与二级缓存机制</w:t>
            </w:r>
          </w:p>
          <w:p w14:paraId="031F54D5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掌握 SQL 语句优化核心技巧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理解连接池配置与事务管理对性能的影响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073BEC2A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能配置 MyBatis 二级缓存并区分缓存层级</w:t>
            </w:r>
          </w:p>
          <w:p w14:paraId="7DAECC6D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能使用 Explain 分析 SQL 执行计划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能优化复杂查询语句与关联查询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MyBatis 性能优化是企业级开发的核心能力，通过本单元学习让学生建立 "性能优先" 的开发思维，理解底层优化对系统稳定性的重要性，培养严谨的代码审查习惯与问题分析能力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A78F42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1.MyBatis 缓存配置与失效策略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2.SQL 执行计划分析与索引优化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2D3BC1A4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一级缓存与二级缓存的生命周期管理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 复杂关联查询的性能调优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最佳实践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  <w:kern w:val="2"/>
                                          </w:rPr>
                                          <w:t>SQL 执行计划分析与索引优化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最佳实践 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</w:t>
                                  </w:r>
                                  <w:r>
                                    <w:rPr>
                                      <w:rFonts w:hint="eastAsia"/>
                                      <w:kern w:val="2"/>
                                    </w:rPr>
                                    <w:t>SQL 执行计划分析与索引优化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缓存机制优化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缓存机制优化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、连接池与事务管理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、连接池与事务管理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14DFE9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利用本节所学内容完成：</w:t>
            </w:r>
          </w:p>
          <w:p w14:paraId="33E1FDF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配置 MyBatis 二级缓存并测试缓存命中率</w:t>
            </w:r>
          </w:p>
          <w:p w14:paraId="3A56947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使用 Explain 分析业务 SQL 并优化索引</w:t>
            </w:r>
          </w:p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实现批量插入操作提升数据写入效率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7D06934E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F285047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5901794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643EF9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E560D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49B613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F4E40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CC12C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80A8E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E0E93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8CFD76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1A14E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DA30F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DB880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C8E25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0CD2B6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F086F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AFC3B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DE4E2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3CF8D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66060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833C1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EC3CED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DE1A7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679190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6237B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85591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4D5516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54A4D1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4DB7C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15D17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AC1FB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0C9E4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97D60A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F3C132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A4691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94506E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E9818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C6D841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F96D3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C2D633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250B9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A01EE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BA7D10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69DD8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71EACC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BEDB7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2392FF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C2A13B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818B2A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37F92A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BFD57C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C0DEC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83BB2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50E2D22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2D639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B8E2F2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24F57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27B91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1D855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E9AAB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BC4335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E1BDB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9862A2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F8EF4E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94D2D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FC88D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8BDE7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E576E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教师介绍课程内容：MyBatis 作为主流 ORM 框架，性能问题直接影响系统吞吐量。通过企业案例引出优化必要性，如 "某电商平台因 MyBatis 配置不当导致数据库连接超时"。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提问："为什么相同 SQL 多次查询速度会有差异？"" 如何避免大量数据查询导致的内存溢出？" 引导学生思考性能优化方向。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5E0516B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MyBatis 缓存机制</w:t>
            </w:r>
          </w:p>
          <w:p w14:paraId="7003AAA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（1）一级缓存（SqlSession 级）</w:t>
            </w:r>
          </w:p>
          <w:p w14:paraId="078E3206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自动开启，基于 HashMap 实现，相同 SqlSession 内相同查询会直接取缓存</w:t>
            </w:r>
          </w:p>
          <w:p w14:paraId="6F9E8E5A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失效场景：增删改操作、手动清空缓存、不同 SqlSession</w:t>
            </w:r>
          </w:p>
          <w:p w14:paraId="14F88156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（2）二级缓存（Mapper 级）</w:t>
            </w:r>
          </w:p>
          <w:p w14:paraId="430AE73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需手动开启，配置步骤：</w:t>
            </w:r>
          </w:p>
          <w:p w14:paraId="53778B9F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① 在 Mapper.xml 中添加&lt;cache/&gt;标签</w:t>
            </w:r>
          </w:p>
          <w:p w14:paraId="67C7DE44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② 在核心配置文件启用二级缓存&lt;setting name="cacheEnabled" value="true"/&gt;</w:t>
            </w:r>
          </w:p>
          <w:p w14:paraId="37CFA68C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③ 实体类实现 Serializable 接口</w:t>
            </w:r>
          </w:p>
          <w:p w14:paraId="6D2F40F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缓存策略：EVICTION_LRU（最近最少使用）、FLUSH_INTERVAL（定时刷新）等</w:t>
            </w:r>
          </w:p>
          <w:p w14:paraId="1864D126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SQL 优化核心技巧</w:t>
            </w:r>
          </w:p>
          <w:p w14:paraId="43C6C712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（1）执行计划分析</w:t>
            </w:r>
          </w:p>
          <w:p w14:paraId="553CFCBA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使用 Explain 关键字查看 SQL 执行计划，重点关注：</w:t>
            </w:r>
          </w:p>
          <w:p w14:paraId="28EDEEAD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→ type（连接类型，理想值为 const/eq_ref）</w:t>
            </w:r>
          </w:p>
          <w:p w14:paraId="3CFD5E2C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→ key（实际使用的索引）</w:t>
            </w:r>
          </w:p>
          <w:p w14:paraId="1443A409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→ rows（扫描行数，越小越好）</w:t>
            </w:r>
          </w:p>
          <w:p w14:paraId="404C8B64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（2）索引优化</w:t>
            </w:r>
          </w:p>
          <w:p w14:paraId="5E414115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避免全表扫描：为 WHERE 条件、JOIN 关联字段创建复合索引</w:t>
            </w:r>
          </w:p>
          <w:p w14:paraId="430E2DCC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索引失效场景：</w:t>
            </w:r>
          </w:p>
          <w:p w14:paraId="1C82FD65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→ 字段使用函数运算（如 SUBSTRING (col,1,10)）</w:t>
            </w:r>
          </w:p>
          <w:p w14:paraId="2CE2C8DB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→ 模糊查询以通配符开头（如 LIKE '% abc'）</w:t>
            </w:r>
          </w:p>
          <w:p w14:paraId="0ABC7D6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→ 多列索引未使用左侧前缀</w:t>
            </w:r>
          </w:p>
          <w:p w14:paraId="4886D743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（3）分页查询优化</w:t>
            </w:r>
          </w:p>
          <w:p w14:paraId="59ED8D92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传统分页：SELECT * FROM table LIMIT offset, size</w:t>
            </w:r>
          </w:p>
          <w:p w14:paraId="1B9E8065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优化方案（大数据量场景）：</w:t>
            </w:r>
          </w:p>
          <w:p w14:paraId="2DBC33F0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SELECT * FROM table t JOIN (SELECT id FROM table LIMIT 10000,10) temp ON t.id=temp.id</w:t>
            </w:r>
          </w:p>
          <w:p w14:paraId="2A04EB64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连接池与事务管理</w:t>
            </w:r>
          </w:p>
          <w:p w14:paraId="06690DAC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数据源配置（以 HikariCP 为例）：</w:t>
            </w:r>
          </w:p>
          <w:p w14:paraId="5BE4B8EA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ab/>
            </w:r>
          </w:p>
          <w:p w14:paraId="3FB5F603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&lt;dataSource type="Hikari"&gt;</w:t>
            </w:r>
          </w:p>
          <w:p w14:paraId="1FDE4144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&lt;property name="minimumIdle" value="5"/&gt;</w:t>
            </w:r>
          </w:p>
          <w:p w14:paraId="1201F23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&lt;property name="maximumPoolSize" value="50"/&gt;</w:t>
            </w:r>
          </w:p>
          <w:p w14:paraId="04358E1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&lt;property name="connectionTimeout" value="30000"/&gt;</w:t>
            </w:r>
          </w:p>
          <w:p w14:paraId="6DC0A0DE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&lt;/dataSource&gt;</w:t>
            </w:r>
          </w:p>
          <w:p w14:paraId="03B7123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```&lt;br/&gt;- 事务管理：&lt;br/&gt;```java</w:t>
            </w:r>
          </w:p>
          <w:p w14:paraId="6D65305D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@Transactional(propagation = Propagation.REQUIRED, isolation = Isolation.READ_COMMITTED)</w:t>
            </w:r>
          </w:p>
          <w:p w14:paraId="1F4ECBCF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void batchOperation() {</w:t>
            </w:r>
          </w:p>
          <w:p w14:paraId="099FC6BB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批量操作逻辑</w:t>
            </w:r>
          </w:p>
          <w:p w14:paraId="4B7E7E53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6367C21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</w:t>
            </w:r>
          </w:p>
          <w:p w14:paraId="799EAD77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C1DDDF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18BD0FD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0CB167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8DE7662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89D769C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缓存配置实战&lt;br/&gt;- 任务：为UserMapper配置二级缓存，测试两次查询的数据库访问次数&lt;br/&gt;- 步骤：&lt;br/&gt;① 在UserMapper.xml添加缓存配置&lt;br/&gt;② 在测试类中开启两个SqlSession执行相同查询&lt;br/&gt;③ 观察日志中SQL执行次数&lt;br/&gt;2. SQL执行计划分析&lt;br/&gt;- 任务：分析以下SQL的执行计划并优化&lt;br/&gt;```sql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SELECT u.*, o.order_no FROM user u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JOIN order o ON u.id=o.user_id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WHERE u.status=1 AND o.create_time&gt;'2023-01-01'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```&lt;br/&gt;- 优化方案：&lt;br/&gt;① 为user.status和order.create_time创建复合索引&lt;br/&gt;② 拆分复杂查询为单表查询+内存关联&lt;br/&gt;3. 批量插入实现&lt;br/&gt;- 使用MyBatis批量插入API：&lt;br/&gt;```java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@Insert("&lt;script&gt;" +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"INSERT INTO user(name, age) VALUES " +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"&lt;foreach collection='userList' item='user' separator=','&gt;" +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"(#{user.name}, #{user.age})" +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"&lt;/foreach&gt;" +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"&lt;/script&gt;")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int batchInsert(@Param("userList") List&lt;User&gt; userList);</w:t>
            </w:r>
          </w:p>
          <w:p w14:paraId="50D64ADC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69A9F53F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3F184BD4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核心知识点回顾&lt;br/&gt;- 缓存层级：一级缓存（自动）vs 二级缓存（手动配置）&lt;br/&gt;- SQL优化三步骤：执行计划分析→索引优化→查询结构优化</w:t>
            </w: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59A563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为班级管理系统中的StudentMapper配置二级缓存，要求缓存时效30分钟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46860"/>
                      <wp:effectExtent l="7620" t="7620" r="1778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firstLine="1325" w:firstLineChars="550"/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MyBatis性能优化策略</w:t>
                                  </w:r>
                                </w:p>
                                <w:p w14:paraId="62F7A666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缓存机制</w:t>
                                  </w:r>
                                </w:p>
                                <w:p w14:paraId="051EB898">
                                  <w:pPr>
                                    <w:ind w:firstLine="420" w:firstLineChars="2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一级缓存</w:t>
                                  </w:r>
                                </w:p>
                                <w:p w14:paraId="0DD89013">
                                  <w:pPr>
                                    <w:ind w:firstLine="420" w:firstLineChars="2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 二级缓存</w:t>
                                  </w:r>
                                </w:p>
                                <w:p w14:paraId="047F1B21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二、SQL优化</w:t>
                                  </w:r>
                                </w:p>
                                <w:p w14:paraId="41CFBA48">
                                  <w:pPr>
                                    <w:ind w:firstLine="420" w:firstLineChars="2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执行计划分析</w:t>
                                  </w:r>
                                </w:p>
                                <w:p w14:paraId="377A84D5">
                                  <w:pPr>
                                    <w:ind w:firstLine="420" w:firstLineChars="2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 索引优化原则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295.6pt;z-index:251669504;mso-width-relative:page;mso-height-relative:page;" fillcolor="#D9D9D9" filled="t" stroked="t" coordsize="21600,21600" o:gfxdata="UEsDBAoAAAAAAIdO4kAAAAAAAAAAAAAAAAAEAAAAZHJzL1BLAwQUAAAACACHTuJAUYrrS9YAAAAI&#10;AQAADwAAAGRycy9kb3ducmV2LnhtbE2PQU+DQBCF7yb+h82YeLMLFEihLD006tXY6n0LI1DZWbK7&#10;bWl/veNJj2/ey3vfVJvZjOKMzg+WFMSLCARSY9uBOgUf+5enFQgfNLV6tIQKruhhU9/fVbps7YXe&#10;8bwLneAS8qVW0IcwlVL6pkej/cJOSOx9WWd0YOk62Tp94XIzyiSKcmn0QLzQ6wm3PTbfu5NRsM+6&#10;43Y1uBvOyZt7fS7i6y39VOrxIY7WIALO4S8Mv/iMDjUzHeyJWi9GBcuUgwqSZAmC7axIcxAHPuRZ&#10;AbKu5P8H6h9QSwMEFAAAAAgAh07iQBveW3FHAgAAiQQAAA4AAABkcnMvZTJvRG9jLnhtbK1UzW7U&#10;MBC+I/EOlu80m3b/Gm22Kl2KkMqPVHgAr+NsLGyPsb2bLA8Ab8CJC3eeq8/B2EnLagGpBxIpsj3j&#10;b2a+byaLi04rshPOSzAlzU9GlAjDoZJmU9IP76+fzSnxgZmKKTCipHvh6cXy6ZNFawtxCg2oSjiC&#10;IMYXrS1pE4ItsszzRmjmT8AKg8YanGYBt26TVY61iK5VdjoaTbMWXGUdcOE9nq56Ix0Q3WMAoa4l&#10;FyvgWy1M6FGdUCxgSb6R1tNlyrauBQ9v69qLQFRJsdKQvhgE1+v4zZYLVmwcs43kQwrsMSkc1aSZ&#10;NBj0AWrFAiNbJ/+A0pI78FCHEw466wtJjGAV+eiIm9uGWZFqQaq9fSDd/z9Y/mb3zhFZlfSMEsM0&#10;Cn737evd9593P76Qs0hPa32BXrcW/UL3HDpsmlSqtzfAP3pi4KphZiMunYO2EazC9PJ4Mzu42uP4&#10;CLJuX0OFcdg2QALqaqcjd8gGQXSUZv8gjegC4Xh4NpuM81M0cbTlk/F0Pk3iZay4v26dDy8FaBIX&#10;JXWofYJnuxsfYjqsuHeJ0TwoWV1LpdLGbdZXypEdwz5Zncc3VXDkpgxpY/j5bNJT8E+MfIYZv/gb&#10;hpYB50dJXdL5KD6DkzIDY5Gknq7QrbtBgTVUe+TOQd/BOL+4aMB9pqTF7i2p/7RlTlCiXhnk/zwf&#10;j2O7p814MovMuUPL+tDCDEeokgZK+uVV6Edka53cNBipV9zAJWpWy8RmFLfPasgbOzSRPExTHIHD&#10;ffL6/Q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iutL1gAAAAgBAAAPAAAAAAAAAAEAIAAA&#10;ACIAAABkcnMvZG93bnJldi54bWxQSwECFAAUAAAACACHTuJAG95bcU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firstLine="1325" w:firstLineChars="550"/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MyBatis性能优化策略</w:t>
                            </w:r>
                          </w:p>
                          <w:p w14:paraId="62F7A666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缓存机制</w:t>
                            </w:r>
                          </w:p>
                          <w:p w14:paraId="051EB898">
                            <w:p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一级缓存</w:t>
                            </w:r>
                          </w:p>
                          <w:p w14:paraId="0DD89013">
                            <w:p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 二级缓存</w:t>
                            </w:r>
                          </w:p>
                          <w:p w14:paraId="047F1B21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二、SQL优化</w:t>
                            </w:r>
                          </w:p>
                          <w:p w14:paraId="41CFBA48">
                            <w:p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执行计划分析</w:t>
                            </w:r>
                          </w:p>
                          <w:p w14:paraId="377A84D5">
                            <w:p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 索引优化原则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MyBatis优化涉及数据库底层知识，学生易出现以下问题：1. 对缓存失效机制理解不深，需通过多组对比实验强化认知2. SQL执行计划分析缺乏实践经验，后续可增加真实业务SQL分析环节3. 批量操作时忽视事务管理，需强调性能优化与数据一致性的平衡改进方向：下次课增加分布式环境下的缓存一致性解决方案讲解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203DF5"/>
    <w:rsid w:val="0C590D48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0E6EE1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4166B9"/>
    <w:rsid w:val="5866141B"/>
    <w:rsid w:val="59A70139"/>
    <w:rsid w:val="5A876095"/>
    <w:rsid w:val="5AA31AD3"/>
    <w:rsid w:val="5ABC3575"/>
    <w:rsid w:val="5B1A7584"/>
    <w:rsid w:val="5C8903E9"/>
    <w:rsid w:val="5CCD75DA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CD4C60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1544</Words>
  <Characters>2688</Characters>
  <Lines>23</Lines>
  <Paragraphs>6</Paragraphs>
  <TotalTime>8</TotalTime>
  <ScaleCrop>false</ScaleCrop>
  <LinksUpToDate>false</LinksUpToDate>
  <CharactersWithSpaces>2907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2025-06-30T08:24:23Z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9AE8D2808C5B4E7990E1F0AC00D5045F_13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